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  Thread.yield()用于使执行更加均匀。</w:t>
      </w:r>
      <w:r>
        <w:rPr>
          <w:rFonts w:hint="eastAsia"/>
          <w:b/>
          <w:bCs/>
          <w:lang w:val="en-US" w:eastAsia="zh-CN"/>
        </w:rPr>
        <w:t>但是礼让时没有解锁，</w:t>
      </w:r>
      <w:r>
        <w:rPr>
          <w:rFonts w:hint="eastAsia"/>
          <w:lang w:val="en-US" w:eastAsia="zh-CN"/>
        </w:rPr>
        <w:t>因此当被礼让的对象也需要这把锁时礼让会没有效果。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  同步代码块的特点是可以自己定义锁。其他两种锁不可以。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3  </w:t>
      </w:r>
    </w:p>
    <w:p>
      <w:r>
        <w:rPr>
          <w:rFonts w:hint="eastAsia"/>
          <w:lang w:val="en-US" w:eastAsia="zh-CN"/>
        </w:rPr>
        <w:t>、</w:t>
      </w:r>
      <w:r>
        <w:drawing>
          <wp:inline distT="0" distB="0" distL="114300" distR="114300">
            <wp:extent cx="2263140" cy="3619500"/>
            <wp:effectExtent l="0" t="0" r="7620" b="762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263140" cy="3619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  TCP掌握，udp了解。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5  </w:t>
      </w:r>
    </w:p>
    <w:p>
      <w:r>
        <w:drawing>
          <wp:inline distT="0" distB="0" distL="114300" distR="114300">
            <wp:extent cx="5106035" cy="723900"/>
            <wp:effectExtent l="0" t="0" r="14605" b="762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106035" cy="723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6  </w:t>
      </w:r>
    </w:p>
    <w:p>
      <w:r>
        <w:drawing>
          <wp:inline distT="0" distB="0" distL="114300" distR="114300">
            <wp:extent cx="5274310" cy="2349500"/>
            <wp:effectExtent l="0" t="0" r="13970" b="1270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9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  了解：</w:t>
      </w:r>
    </w:p>
    <w:p>
      <w:r>
        <w:drawing>
          <wp:inline distT="0" distB="0" distL="114300" distR="114300">
            <wp:extent cx="5264785" cy="1947545"/>
            <wp:effectExtent l="0" t="0" r="8255" b="317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9475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195195"/>
            <wp:effectExtent l="0" t="0" r="635" b="1460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951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123055" cy="579120"/>
            <wp:effectExtent l="0" t="0" r="698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23055" cy="5791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DNS服务器：域名解析服务器（通信服务商的服务器）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  端口号：</w:t>
      </w:r>
    </w:p>
    <w:p>
      <w:r>
        <w:drawing>
          <wp:inline distT="0" distB="0" distL="114300" distR="114300">
            <wp:extent cx="4763135" cy="1676400"/>
            <wp:effectExtent l="0" t="0" r="6985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763135" cy="1676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  InetAddress类：（</w:t>
      </w:r>
      <w:r>
        <w:rPr>
          <w:rFonts w:hint="eastAsia"/>
          <w:b/>
          <w:bCs/>
          <w:lang w:val="en-US" w:eastAsia="zh-CN"/>
        </w:rPr>
        <w:t>区分主机名和网址</w:t>
      </w:r>
      <w:r>
        <w:rPr>
          <w:rFonts w:hint="eastAsia"/>
          <w:lang w:val="en-US" w:eastAsia="zh-CN"/>
        </w:rPr>
        <w:t>）（</w:t>
      </w:r>
      <w:r>
        <w:rPr>
          <w:rFonts w:hint="eastAsia"/>
          <w:b/>
          <w:bCs/>
          <w:lang w:val="en-US" w:eastAsia="zh-CN"/>
        </w:rPr>
        <w:t>getByName()的参数可以是主机名或域名或ip地址。三种参数都是字符串类型。总之能得到InetAddress对象就行</w:t>
      </w:r>
      <w:r>
        <w:rPr>
          <w:rFonts w:hint="eastAsia"/>
          <w:lang w:val="en-US" w:eastAsia="zh-CN"/>
        </w:rPr>
        <w:t>）（</w:t>
      </w:r>
      <w:r>
        <w:rPr>
          <w:rFonts w:hint="eastAsia"/>
          <w:b/>
          <w:bCs/>
          <w:lang w:val="en-US" w:eastAsia="zh-CN"/>
        </w:rPr>
        <w:t>getLocalHost()方法的返回值是一个对象而不是ip地址等。</w:t>
      </w:r>
      <w:r>
        <w:rPr>
          <w:rFonts w:hint="eastAsia"/>
          <w:lang w:val="en-US" w:eastAsia="zh-CN"/>
        </w:rPr>
        <w:t>）（</w:t>
      </w:r>
      <w:r>
        <w:rPr>
          <w:rFonts w:hint="eastAsia"/>
          <w:b/>
          <w:bCs/>
          <w:lang w:val="en-US" w:eastAsia="zh-CN"/>
        </w:rPr>
        <w:t>下面唯独没有获取域名的方法，域名只可以做参数</w:t>
      </w:r>
      <w:r>
        <w:rPr>
          <w:rFonts w:hint="eastAsia"/>
          <w:lang w:val="en-US" w:eastAsia="zh-CN"/>
        </w:rPr>
        <w:t>）</w:t>
      </w:r>
    </w:p>
    <w:p>
      <w:r>
        <w:drawing>
          <wp:inline distT="0" distB="0" distL="114300" distR="114300">
            <wp:extent cx="5264785" cy="935990"/>
            <wp:effectExtent l="0" t="0" r="8255" b="889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935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652780"/>
            <wp:effectExtent l="0" t="0" r="0" b="254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6527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586105"/>
            <wp:effectExtent l="0" t="0" r="1270" b="825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861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591820"/>
            <wp:effectExtent l="0" t="0" r="635" b="254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918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727710"/>
            <wp:effectExtent l="0" t="0" r="14605" b="381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7277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10  </w:t>
      </w:r>
    </w:p>
    <w:p>
      <w:r>
        <w:drawing>
          <wp:inline distT="0" distB="0" distL="114300" distR="114300">
            <wp:extent cx="5266055" cy="1410970"/>
            <wp:effectExtent l="0" t="0" r="6985" b="635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4109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  udp编程：（发送需要四步，接受需要三步）（</w:t>
      </w:r>
      <w:r>
        <w:rPr>
          <w:rFonts w:hint="eastAsia"/>
          <w:b/>
          <w:bCs/>
          <w:lang w:val="en-US" w:eastAsia="zh-CN"/>
        </w:rPr>
        <w:t>注意DatagramPacket()方法的第三个参数是InetAddress对象</w:t>
      </w:r>
      <w:r>
        <w:rPr>
          <w:rFonts w:hint="eastAsia"/>
          <w:lang w:val="en-US" w:eastAsia="zh-CN"/>
        </w:rPr>
        <w:t>）</w:t>
      </w:r>
    </w:p>
    <w:p>
      <w:r>
        <w:drawing>
          <wp:inline distT="0" distB="0" distL="114300" distR="114300">
            <wp:extent cx="5267960" cy="2339340"/>
            <wp:effectExtent l="0" t="0" r="5080" b="762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339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880" cy="2292350"/>
            <wp:effectExtent l="0" t="0" r="10160" b="889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292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注意，第三个参数是InetAddress对象而不是字符串形式的ip地址。</w:t>
      </w:r>
    </w:p>
    <w:p>
      <w:r>
        <w:drawing>
          <wp:inline distT="0" distB="0" distL="114300" distR="114300">
            <wp:extent cx="1821180" cy="678180"/>
            <wp:effectExtent l="0" t="0" r="7620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821180" cy="6781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767840" cy="708660"/>
            <wp:effectExtent l="0" t="0" r="0" b="762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767840" cy="7086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  接收udp资源：（</w:t>
      </w:r>
      <w:r>
        <w:rPr>
          <w:rFonts w:hint="eastAsia"/>
          <w:b/>
          <w:bCs/>
          <w:lang w:val="en-US" w:eastAsia="zh-CN"/>
        </w:rPr>
        <w:t>区分bys和data两个字节数组，前者是容器后者是实际取到的数据。</w:t>
      </w:r>
      <w:r>
        <w:rPr>
          <w:rFonts w:hint="eastAsia"/>
          <w:lang w:val="en-US" w:eastAsia="zh-CN"/>
        </w:rPr>
        <w:t>）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套接字DatagramSocket也是一种资源。</w:t>
      </w:r>
    </w:p>
    <w:p>
      <w:r>
        <w:drawing>
          <wp:inline distT="0" distB="0" distL="114300" distR="114300">
            <wp:extent cx="5266055" cy="3688080"/>
            <wp:effectExtent l="0" t="0" r="6985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6880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bys是不是一定要比data要长才行？？？？？？？？？？</w:t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从上面可以看出两端都需要关闭资源。</w:t>
      </w:r>
      <w:r>
        <w:rPr>
          <w:rFonts w:hint="eastAsia"/>
          <w:b/>
          <w:bCs/>
          <w:lang w:val="en-US" w:eastAsia="zh-CN"/>
        </w:rPr>
        <w:t>但是只需要关闭datagramsocket不需要关闭datagrampacket。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  信息发送（接收）完之后系统就终止了。除非循环发送和接收。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14 </w:t>
      </w:r>
      <w:r>
        <w:rPr>
          <w:rFonts w:hint="eastAsia"/>
          <w:b/>
          <w:bCs/>
          <w:lang w:val="en-US" w:eastAsia="zh-CN"/>
        </w:rPr>
        <w:t xml:space="preserve"> TCP：不分发送端和接收端，而是分成客户端和服务端。</w:t>
      </w:r>
    </w:p>
    <w:p>
      <w:r>
        <w:drawing>
          <wp:inline distT="0" distB="0" distL="114300" distR="114300">
            <wp:extent cx="5271135" cy="1597660"/>
            <wp:effectExtent l="0" t="0" r="1905" b="254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5976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客户端和服务端都可以读和写。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15  tcp的服务端编程：（</w:t>
      </w:r>
      <w:r>
        <w:rPr>
          <w:rFonts w:hint="eastAsia"/>
          <w:b/>
          <w:bCs/>
          <w:lang w:val="en-US" w:eastAsia="zh-CN"/>
        </w:rPr>
        <w:t>Socket对象都是需要关闭的。</w:t>
      </w:r>
      <w:r>
        <w:rPr>
          <w:rFonts w:hint="eastAsia"/>
          <w:lang w:val="en-US" w:eastAsia="zh-CN"/>
        </w:rPr>
        <w:t>）</w:t>
      </w:r>
    </w:p>
    <w:p>
      <w:r>
        <w:drawing>
          <wp:inline distT="0" distB="0" distL="114300" distR="114300">
            <wp:extent cx="5271770" cy="1419860"/>
            <wp:effectExtent l="0" t="0" r="1270" b="1270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4198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859915"/>
            <wp:effectExtent l="0" t="0" r="14605" b="1460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859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cSocket.close();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sSocket.close();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Is.close();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16  客户端TCP编程：</w:t>
      </w:r>
    </w:p>
    <w:p>
      <w:r>
        <w:drawing>
          <wp:inline distT="0" distB="0" distL="114300" distR="114300">
            <wp:extent cx="5267325" cy="2654300"/>
            <wp:effectExtent l="0" t="0" r="5715" b="1270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54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getInetAddress可以用于获取服务器或客户端的套接字的本地地址。（已知套接字对象求InetAddress对象。区分getByName和getInetAddress）</w:t>
      </w:r>
    </w:p>
    <w:p>
      <w:r>
        <w:drawing>
          <wp:inline distT="0" distB="0" distL="114300" distR="114300">
            <wp:extent cx="5272405" cy="1379855"/>
            <wp:effectExtent l="0" t="0" r="635" b="698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3798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getPort()只有Socket对象有，ServerSocket()对象没有。该方法返回客户端连接到的远程端口。？？？？？？？？？？？？？？？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123055" cy="594360"/>
            <wp:effectExtent l="0" t="0" r="6985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123055" cy="5943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17  文件传输与复制（单文件上传）的思路：</w:t>
      </w:r>
    </w:p>
    <w:p>
      <w:r>
        <w:drawing>
          <wp:inline distT="0" distB="0" distL="114300" distR="114300">
            <wp:extent cx="5267960" cy="1920875"/>
            <wp:effectExtent l="0" t="0" r="5080" b="14605"/>
            <wp:docPr id="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920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代码见package04和05.   （</w:t>
      </w:r>
      <w:r>
        <w:rPr>
          <w:rFonts w:hint="eastAsia"/>
          <w:b/>
          <w:bCs/>
          <w:lang w:val="en-US" w:eastAsia="zh-CN"/>
        </w:rPr>
        <w:t>不管是服务端还是客户端操作的都是客户端的Socket，从来没有ServerSocket。</w:t>
      </w:r>
      <w:r>
        <w:rPr>
          <w:rFonts w:hint="eastAsia"/>
          <w:lang w:val="en-US" w:eastAsia="zh-CN"/>
        </w:rPr>
        <w:t>）服务器端代码：</w:t>
      </w:r>
    </w:p>
    <w:p>
      <w:r>
        <w:drawing>
          <wp:inline distT="0" distB="0" distL="114300" distR="114300">
            <wp:extent cx="5269865" cy="5188585"/>
            <wp:effectExtent l="0" t="0" r="3175" b="8255"/>
            <wp:docPr id="3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5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1885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客户端代码：（注意ip地址加引号，端口号不加引号。）</w:t>
      </w:r>
    </w:p>
    <w:p>
      <w:r>
        <w:drawing>
          <wp:inline distT="0" distB="0" distL="114300" distR="114300">
            <wp:extent cx="5271135" cy="3553460"/>
            <wp:effectExtent l="0" t="0" r="1905" b="12700"/>
            <wp:docPr id="4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6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553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注意，上面的bys数组和len变量被用了两遍。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18  </w:t>
      </w:r>
    </w:p>
    <w:p>
      <w:r>
        <w:drawing>
          <wp:inline distT="0" distB="0" distL="114300" distR="114300">
            <wp:extent cx="5270500" cy="1417955"/>
            <wp:effectExtent l="0" t="0" r="2540" b="14605"/>
            <wp:docPr id="1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179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解决方法：</w:t>
      </w:r>
    </w:p>
    <w:p>
      <w:r>
        <w:drawing>
          <wp:inline distT="0" distB="0" distL="114300" distR="114300">
            <wp:extent cx="5272405" cy="438785"/>
            <wp:effectExtent l="0" t="0" r="635" b="3175"/>
            <wp:docPr id="2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3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387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给出反馈信息之前没阻塞的原因是下面就是close()方法关闭了套接字。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19  </w:t>
      </w:r>
      <w:r>
        <w:rPr>
          <w:rFonts w:hint="eastAsia"/>
          <w:b/>
          <w:bCs/>
          <w:lang w:val="en-US" w:eastAsia="zh-CN"/>
        </w:rPr>
        <w:t>上面的一般不需要关，因为还有其他的用户。下面的要关。同时cSocket获取的输入输出流会随着cSocket的关闭自动关闭，因此不用关闭输入输出流。</w:t>
      </w:r>
    </w:p>
    <w:p>
      <w:r>
        <w:drawing>
          <wp:inline distT="0" distB="0" distL="114300" distR="114300">
            <wp:extent cx="5274310" cy="720090"/>
            <wp:effectExtent l="0" t="0" r="13970" b="11430"/>
            <wp:docPr id="2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4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00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lang w:val="en-US" w:eastAsia="zh-CN"/>
        </w:rPr>
        <w:t>20  只有一个accept()意味着只能接受一个客户端请求然后服务器就失去的作用。但是放在while里面又会阻塞其他用户（</w:t>
      </w:r>
      <w:r>
        <w:rPr>
          <w:rFonts w:hint="eastAsia"/>
          <w:b/>
          <w:bCs/>
          <w:lang w:val="en-US" w:eastAsia="zh-CN"/>
        </w:rPr>
        <w:t>也就是说在一个用户操作完之前是不允许其他用户操作的。不过一个用户操作之后另一个用户就可以操作</w:t>
      </w:r>
      <w:r>
        <w:rPr>
          <w:rFonts w:hint="eastAsia"/>
          <w:lang w:val="en-US" w:eastAsia="zh-CN"/>
        </w:rPr>
        <w:t>）。</w:t>
      </w:r>
      <w:r>
        <w:rPr>
          <w:rFonts w:hint="eastAsia"/>
          <w:b/>
          <w:bCs/>
          <w:lang w:val="en-US" w:eastAsia="zh-CN"/>
        </w:rPr>
        <w:t>因此解决方法是在while里面创建线程（仍然有while，只是增加了线程这一项）。</w:t>
      </w:r>
    </w:p>
    <w:p>
      <w:r>
        <w:drawing>
          <wp:inline distT="0" distB="0" distL="114300" distR="114300">
            <wp:extent cx="5272405" cy="2649855"/>
            <wp:effectExtent l="0" t="0" r="635" b="1905"/>
            <wp:docPr id="2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5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498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代码见package06.（</w:t>
      </w:r>
      <w:r>
        <w:rPr>
          <w:rFonts w:hint="eastAsia"/>
          <w:b/>
          <w:bCs/>
          <w:lang w:val="en-US" w:eastAsia="zh-CN"/>
        </w:rPr>
        <w:t>创建多线程的是服务端而不是客户端</w:t>
      </w:r>
      <w:r>
        <w:rPr>
          <w:rFonts w:hint="eastAsia"/>
          <w:lang w:val="en-US" w:eastAsia="zh-CN"/>
        </w:rPr>
        <w:t>）</w:t>
      </w:r>
    </w:p>
    <w:p>
      <w:r>
        <w:drawing>
          <wp:inline distT="0" distB="0" distL="114300" distR="114300">
            <wp:extent cx="5266690" cy="2601595"/>
            <wp:effectExtent l="0" t="0" r="6350" b="4445"/>
            <wp:docPr id="3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6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015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............................................................................................................................................</w:t>
      </w:r>
    </w:p>
    <w:p>
      <w:r>
        <w:drawing>
          <wp:inline distT="0" distB="0" distL="114300" distR="114300">
            <wp:extent cx="5267960" cy="2502535"/>
            <wp:effectExtent l="0" t="0" r="5080" b="12065"/>
            <wp:docPr id="3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7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5025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1885315"/>
            <wp:effectExtent l="0" t="0" r="7620" b="4445"/>
            <wp:docPr id="3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8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885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582420"/>
            <wp:effectExtent l="0" t="0" r="635" b="2540"/>
            <wp:docPr id="3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9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824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然后还有一个catch语句处理try中抛出的cSocket.getInputStream()抛出的异常。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21  为文件命名见package07.两个读文件名的操作要用一个写操作相间隔，否则会出错。（前提是带循环。否则不用使用写操作来间隔。）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file指的应该是文件对象：</w:t>
      </w:r>
    </w:p>
    <w:p>
      <w:r>
        <w:drawing>
          <wp:inline distT="0" distB="0" distL="114300" distR="114300">
            <wp:extent cx="5272405" cy="1123315"/>
            <wp:effectExtent l="0" t="0" r="635" b="4445"/>
            <wp:docPr id="3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0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23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22  不仅可以复制文件，还可以复制文件夹，但是需要递归，比较复杂。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23  聊天室：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Read()和accept()方法会发生让阻塞。</w:t>
      </w:r>
      <w:r>
        <w:rPr>
          <w:rFonts w:hint="eastAsia"/>
          <w:b/>
          <w:bCs/>
          <w:lang w:val="en-US" w:eastAsia="zh-CN"/>
        </w:rPr>
        <w:t>聊天室的特点是创建两个线程一个用于写一个用于读。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代码见package08 chat。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24  聊天室的服务端和客户端的不同之处在于客户端要写服务端的ip地址，且将ServerSocket构造函数改成Socket构造函数：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318135"/>
            <wp:effectExtent l="0" t="0" r="0" b="1905"/>
            <wp:docPr id="3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1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181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25  群聊和私聊的原理图：</w:t>
      </w:r>
    </w:p>
    <w:p>
      <w:r>
        <w:drawing>
          <wp:inline distT="0" distB="0" distL="114300" distR="114300">
            <wp:extent cx="5263515" cy="2393950"/>
            <wp:effectExtent l="0" t="0" r="9525" b="13970"/>
            <wp:docPr id="3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2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393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lang w:val="en-US" w:eastAsia="zh-CN"/>
        </w:rPr>
        <w:t xml:space="preserve">26  </w:t>
      </w:r>
      <w:r>
        <w:rPr>
          <w:rFonts w:hint="eastAsia"/>
          <w:b/>
          <w:bCs/>
          <w:lang w:val="en-US" w:eastAsia="zh-CN"/>
        </w:rPr>
        <w:t>accept()的返回值Socket必须先read()，否则阻塞。（应该不是这样）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27  反射的代码是万能代码，只有配置文件知道类和方法是否存在，而代码不需要改。后期的代码很多都是反射。例如：</w:t>
      </w:r>
    </w:p>
    <w:p>
      <w:r>
        <w:drawing>
          <wp:inline distT="0" distB="0" distL="114300" distR="114300">
            <wp:extent cx="5268595" cy="1369060"/>
            <wp:effectExtent l="0" t="0" r="4445" b="2540"/>
            <wp:docPr id="42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8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3690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lang w:val="en-US" w:eastAsia="zh-CN"/>
        </w:rPr>
        <w:t>28  案例2：</w:t>
      </w:r>
      <w:r>
        <w:rPr>
          <w:rFonts w:hint="eastAsia"/>
          <w:b/>
          <w:bCs/>
          <w:lang w:val="en-US" w:eastAsia="zh-CN"/>
        </w:rPr>
        <w:t>绕过编译器</w:t>
      </w:r>
      <w:r>
        <w:rPr>
          <w:rFonts w:hint="eastAsia"/>
          <w:lang w:val="en-US" w:eastAsia="zh-CN"/>
        </w:rPr>
        <w:t>拿到原始的类class文件，可以将任意类型的数据传入集合：</w:t>
      </w:r>
      <w:r>
        <w:rPr>
          <w:rFonts w:hint="eastAsia"/>
          <w:b/>
          <w:bCs/>
          <w:lang w:val="en-US" w:eastAsia="zh-CN"/>
        </w:rPr>
        <w:t>为什么第二个参数不是Integer.class??????????????????????</w:t>
      </w:r>
    </w:p>
    <w:p>
      <w:r>
        <w:drawing>
          <wp:inline distT="0" distB="0" distL="114300" distR="114300">
            <wp:extent cx="5267325" cy="2997200"/>
            <wp:effectExtent l="0" t="0" r="5715" b="5080"/>
            <wp:docPr id="4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9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97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Courier New" w:hAnsi="Courier New"/>
          <w:b/>
          <w:bCs/>
          <w:color w:val="000000"/>
          <w:sz w:val="18"/>
          <w:highlight w:val="white"/>
          <w:lang w:val="en-US" w:eastAsia="zh-CN"/>
        </w:rPr>
      </w:pPr>
      <w:r>
        <w:rPr>
          <w:rFonts w:hint="eastAsia"/>
          <w:lang w:val="en-US" w:eastAsia="zh-CN"/>
        </w:rPr>
        <w:t xml:space="preserve">29  </w:t>
      </w:r>
      <w:r>
        <w:rPr>
          <w:rFonts w:hint="eastAsia"/>
          <w:b/>
          <w:bCs/>
          <w:lang w:val="en-US" w:eastAsia="zh-CN"/>
        </w:rPr>
        <w:t>无论是客户端还是服务端，在输出结束后写上</w:t>
      </w:r>
      <w:r>
        <w:rPr>
          <w:rFonts w:hint="eastAsia" w:ascii="Courier New" w:hAnsi="Courier New"/>
          <w:b/>
          <w:bCs/>
          <w:color w:val="000000"/>
          <w:sz w:val="18"/>
          <w:highlight w:val="white"/>
        </w:rPr>
        <w:t>shutdownOutput()</w:t>
      </w:r>
      <w:r>
        <w:rPr>
          <w:rFonts w:hint="eastAsia" w:ascii="Courier New" w:hAnsi="Courier New"/>
          <w:b/>
          <w:bCs/>
          <w:color w:val="000000"/>
          <w:sz w:val="18"/>
          <w:highlight w:val="white"/>
          <w:lang w:val="en-US" w:eastAsia="zh-CN"/>
        </w:rPr>
        <w:t>都不会出错</w:t>
      </w:r>
      <w:r>
        <w:rPr>
          <w:rFonts w:hint="eastAsia" w:ascii="Courier New" w:hAnsi="Courier New"/>
          <w:color w:val="000000"/>
          <w:sz w:val="18"/>
          <w:highlight w:val="white"/>
          <w:lang w:val="en-US" w:eastAsia="zh-CN"/>
        </w:rPr>
        <w:t>，不写则很有可能出错。</w:t>
      </w:r>
      <w:r>
        <w:rPr>
          <w:rFonts w:hint="eastAsia" w:ascii="Courier New" w:hAnsi="Courier New"/>
          <w:b/>
          <w:bCs/>
          <w:color w:val="000000"/>
          <w:sz w:val="18"/>
          <w:highlight w:val="white"/>
          <w:lang w:val="en-US" w:eastAsia="zh-CN"/>
        </w:rPr>
        <w:t>无论是客户端还是服务端，这个方法都由Socket对象来调用。</w:t>
      </w:r>
    </w:p>
    <w:p>
      <w:pPr>
        <w:rPr>
          <w:rFonts w:hint="eastAsia" w:ascii="微软雅黑" w:hAnsi="微软雅黑" w:eastAsia="微软雅黑"/>
          <w:b/>
          <w:bCs/>
          <w:color w:val="004080"/>
          <w:sz w:val="16"/>
          <w:lang w:val="zh-CN"/>
        </w:rPr>
      </w:pPr>
      <w:r>
        <w:rPr>
          <w:rFonts w:hint="eastAsia" w:ascii="Courier New" w:hAnsi="Courier New"/>
          <w:b/>
          <w:bCs/>
          <w:color w:val="000000"/>
          <w:sz w:val="18"/>
          <w:highlight w:val="white"/>
          <w:lang w:val="en-US" w:eastAsia="zh-CN"/>
        </w:rPr>
        <w:t xml:space="preserve">30  </w:t>
      </w:r>
      <w:r>
        <w:rPr>
          <w:rFonts w:hint="eastAsia" w:ascii="微软雅黑" w:hAnsi="微软雅黑" w:eastAsia="微软雅黑"/>
          <w:b/>
          <w:bCs/>
          <w:color w:val="004080"/>
          <w:sz w:val="16"/>
          <w:lang w:val="zh-CN"/>
        </w:rPr>
        <w:t>套接字负责拉客，输出流负责卖淫，因此套接字关闭之后输出流依然存在，因此都要关闭。</w:t>
      </w:r>
    </w:p>
    <w:p>
      <w:r>
        <w:drawing>
          <wp:inline distT="0" distB="0" distL="114300" distR="114300">
            <wp:extent cx="5272405" cy="3224530"/>
            <wp:effectExtent l="0" t="0" r="635" b="6350"/>
            <wp:docPr id="44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20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2245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当循环read()时，一段接收数据，另一端shutdownoutput，否则接收数据的一端就会出错，因为无法读到-1.（</w:t>
      </w:r>
      <w:r>
        <w:rPr>
          <w:rFonts w:hint="eastAsia"/>
          <w:b/>
          <w:bCs/>
          <w:lang w:val="en-US" w:eastAsia="zh-CN"/>
        </w:rPr>
        <w:t>前提是循环读取。否则不会出错。</w:t>
      </w:r>
      <w:r>
        <w:rPr>
          <w:rFonts w:hint="eastAsia"/>
          <w:lang w:val="en-US" w:eastAsia="zh-CN"/>
        </w:rPr>
        <w:t>）</w:t>
      </w:r>
      <w:bookmarkStart w:id="0" w:name="_GoBack"/>
      <w:bookmarkEnd w:id="0"/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lang w:val="en-US" w:eastAsia="zh-CN"/>
        </w:rPr>
        <w:t xml:space="preserve">31  </w:t>
      </w:r>
      <w:r>
        <w:rPr>
          <w:rFonts w:hint="eastAsia"/>
          <w:b/>
          <w:bCs/>
          <w:lang w:val="en-US" w:eastAsia="zh-CN"/>
        </w:rPr>
        <w:t>单人（一对一）聊天室中，多线程指的不是说一句话就换一个线程，而是发送消息一个线程，接收消息一个线程。在写线程中，应该循环写（死循环），在读线程中，应该循环读（死循环）。</w:t>
      </w:r>
    </w:p>
    <w:p>
      <w:r>
        <w:drawing>
          <wp:inline distT="0" distB="0" distL="114300" distR="114300">
            <wp:extent cx="3634740" cy="685800"/>
            <wp:effectExtent l="0" t="0" r="7620" b="0"/>
            <wp:docPr id="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634740" cy="685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............................................................................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写是一行一行的写，因此读必然是一行一行的读：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993515" cy="1394460"/>
            <wp:effectExtent l="0" t="0" r="14605" b="7620"/>
            <wp:docPr id="3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2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993515" cy="1394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32  </w: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roman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Courier New">
    <w:panose1 w:val="02070309020205020404"/>
    <w:charset w:val="86"/>
    <w:family w:val="auto"/>
    <w:pitch w:val="default"/>
    <w:sig w:usb0="E0002EFF" w:usb1="C0007843" w:usb2="00000009" w:usb3="00000000" w:csb0="400001FF" w:csb1="FFFF0000"/>
  </w:font>
  <w:font w:name="微软雅黑">
    <w:panose1 w:val="020B0503020204020204"/>
    <w:charset w:val="86"/>
    <w:family w:val="auto"/>
    <w:pitch w:val="default"/>
    <w:sig w:usb0="80000287" w:usb1="28CF3C50" w:usb2="00000016" w:usb3="00000000" w:csb0="0004001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4D37230"/>
    <w:rsid w:val="09096072"/>
    <w:rsid w:val="0B293A0A"/>
    <w:rsid w:val="0F132731"/>
    <w:rsid w:val="0FF47E29"/>
    <w:rsid w:val="12B43E0C"/>
    <w:rsid w:val="12ED4139"/>
    <w:rsid w:val="18DC134A"/>
    <w:rsid w:val="1BFB5666"/>
    <w:rsid w:val="1DC61296"/>
    <w:rsid w:val="253625A3"/>
    <w:rsid w:val="26E038D9"/>
    <w:rsid w:val="2F785CCC"/>
    <w:rsid w:val="3C727226"/>
    <w:rsid w:val="400C4CB3"/>
    <w:rsid w:val="42670E9C"/>
    <w:rsid w:val="44F8351B"/>
    <w:rsid w:val="468776E2"/>
    <w:rsid w:val="4F811B3B"/>
    <w:rsid w:val="50F530E2"/>
    <w:rsid w:val="54942BF3"/>
    <w:rsid w:val="57434111"/>
    <w:rsid w:val="58846FC1"/>
    <w:rsid w:val="5BA66300"/>
    <w:rsid w:val="5BAE1850"/>
    <w:rsid w:val="5CC03D84"/>
    <w:rsid w:val="66904258"/>
    <w:rsid w:val="68576D8E"/>
    <w:rsid w:val="6B0F4DE5"/>
    <w:rsid w:val="6C8132D9"/>
    <w:rsid w:val="7307558E"/>
    <w:rsid w:val="7AC846EE"/>
    <w:rsid w:val="7DEB2EA5"/>
    <w:rsid w:val="7E33376B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8" Type="http://schemas.openxmlformats.org/officeDocument/2006/relationships/fontTable" Target="fontTable.xml"/><Relationship Id="rId47" Type="http://schemas.openxmlformats.org/officeDocument/2006/relationships/customXml" Target="../customXml/item1.xml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Office_10.1.0.6569_F1E327BC-269C-435d-A152-05C5408002CA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书豪</dc:creator>
  <cp:lastModifiedBy>书豪</cp:lastModifiedBy>
  <dcterms:modified xsi:type="dcterms:W3CDTF">2017-06-28T08:40:04Z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2052-10.1.0.6569</vt:lpwstr>
  </property>
</Properties>
</file>